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2FA" w:rsidRDefault="00F902FA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  <w:bookmarkStart w:id="0" w:name="_GoBack"/>
      <w:bookmarkEnd w:id="0"/>
      <w:r>
        <w:rPr>
          <w:rFonts w:ascii="Times New Roman" w:hAnsi="Times New Roman"/>
          <w:b w:val="0"/>
          <w:color w:val="auto"/>
          <w:sz w:val="24"/>
        </w:rPr>
        <w:t>Приложение № 1</w:t>
      </w:r>
    </w:p>
    <w:p w:rsidR="00F902FA" w:rsidRDefault="00F902FA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к приказу управления образования</w:t>
      </w:r>
    </w:p>
    <w:p w:rsidR="00F902FA" w:rsidRDefault="00F902FA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администрации Рузаевского</w:t>
      </w:r>
    </w:p>
    <w:p w:rsidR="00F902FA" w:rsidRDefault="00F902FA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муниципального района</w:t>
      </w:r>
    </w:p>
    <w:p w:rsidR="00F902FA" w:rsidRDefault="00F902FA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Республики Мордовия</w:t>
      </w:r>
    </w:p>
    <w:p w:rsidR="00F902FA" w:rsidRDefault="00F902FA" w:rsidP="00F902FA">
      <w:pPr>
        <w:pStyle w:val="Default"/>
        <w:ind w:firstLine="284"/>
        <w:jc w:val="right"/>
        <w:rPr>
          <w:color w:val="auto"/>
        </w:rPr>
      </w:pPr>
      <w:r>
        <w:rPr>
          <w:color w:val="auto"/>
        </w:rPr>
        <w:t>от  0</w:t>
      </w:r>
      <w:r w:rsidR="00F60D8F">
        <w:rPr>
          <w:color w:val="auto"/>
        </w:rPr>
        <w:t>2</w:t>
      </w:r>
      <w:r>
        <w:rPr>
          <w:color w:val="auto"/>
        </w:rPr>
        <w:t>.09.202</w:t>
      </w:r>
      <w:r w:rsidR="00BF4016">
        <w:rPr>
          <w:color w:val="auto"/>
        </w:rPr>
        <w:t>4</w:t>
      </w:r>
      <w:r>
        <w:rPr>
          <w:color w:val="auto"/>
        </w:rPr>
        <w:t xml:space="preserve">  №</w:t>
      </w:r>
      <w:r w:rsidR="00F864F9">
        <w:rPr>
          <w:color w:val="auto"/>
        </w:rPr>
        <w:t xml:space="preserve"> 9</w:t>
      </w:r>
      <w:r w:rsidR="00BF4016">
        <w:rPr>
          <w:color w:val="auto"/>
        </w:rPr>
        <w:t>6</w:t>
      </w:r>
    </w:p>
    <w:p w:rsidR="00F902FA" w:rsidRDefault="00F902FA" w:rsidP="00F902FA">
      <w:pPr>
        <w:jc w:val="both"/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ПОЛОЖЕНИЕ О ПРОВЕДЕНИИ ШКОЛЬНОГО ЭТАПА</w:t>
      </w:r>
    </w:p>
    <w:p w:rsidR="00F902FA" w:rsidRDefault="00F902FA" w:rsidP="00F902FA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ВСЕРОССИЙСКОЙ ОЛИМПИАДЫ ШКОЛЬНИКОВ ПО ОБЩЕОБРАЗОВАТЕЛЬНЫМ ПРЕДМЕТАМ</w:t>
      </w:r>
    </w:p>
    <w:p w:rsidR="00F902FA" w:rsidRDefault="00F902FA" w:rsidP="00F902FA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F902FA" w:rsidRDefault="00F902FA" w:rsidP="00F902FA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I. Общие положения</w:t>
      </w:r>
    </w:p>
    <w:p w:rsidR="00F902FA" w:rsidRDefault="00F902FA" w:rsidP="00F902FA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Настоящее Положение о школьном  этапе всероссийской олимпиады школьников (далее - Положение) определяет порядок организации и проведения школьного этапа всероссийской олимпиады школьников (далее - Олимпиада), ее организационное, методическое обеспечение, порядок участия в Олимпиаде и определения победителей и призеров.</w:t>
      </w:r>
    </w:p>
    <w:p w:rsidR="00F902FA" w:rsidRDefault="00F902FA" w:rsidP="00F902FA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Школьный этап олимпиады проводится по разработанным муниципальными предметно-методическими комиссиями по общеобразовательным предметам, по которым проводится олимпиада (далее - муниципальные предметно-методические комиссии олимпиады) заданиям, основанным на содержании образовательных программ основного общего и среднего общего образования углублённого уровня и соответствующей направленности (профиля), для 4 - 11 классов (далее - олимпиадные задания).</w:t>
      </w:r>
    </w:p>
    <w:p w:rsidR="00F902FA" w:rsidRDefault="00F902FA" w:rsidP="00F902FA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Основными целями и задачами Олимпиады являются выявление и развитие у обучающихся творческих способностей и интереса к научно-исследовательской деятельности, создание необходимых условий для поддержки одаренных детей, пропаганда научных знаний, привлечение ученых и практиков соответствующих областей к работе с одаренными детьми, формирование национальной элиты, отработка методики работы с одаренными детьми, отбор наиболее талантливых обучающихся в состав сборных команд  Российской Федерации для участия в международных олимпиадах по общеобразовательным предметам.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Рабочим языком проведения олимпиады является русский язык.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Взимание платы за участие в олимпиаде не допускается. </w:t>
      </w:r>
    </w:p>
    <w:p w:rsidR="00F902FA" w:rsidRDefault="00F902FA" w:rsidP="00F902FA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6. В Олимпиаде принимают участие на добровольной основе обучающиеся муниципальных образовательных организаций Рузаевского муниципального района, реализующих общеобразовательные программы (далее - образовательные организации). </w:t>
      </w:r>
    </w:p>
    <w:p w:rsidR="00F902FA" w:rsidRDefault="00F902FA" w:rsidP="00F902FA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7. Организатором этапа Олимпиады является: </w:t>
      </w:r>
    </w:p>
    <w:p w:rsidR="00F902FA" w:rsidRDefault="00F902FA" w:rsidP="00F902FA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Управление образования администрации Рузаевского муниципального района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Организатор школьного этапа олимпиады: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формирует оргкомитет школьного этапа олимпиады и утверждает его состав;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формирует жюри школьного этапа олимпиады по каждому общеобразовательному предмету и утверждает их состав;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формирует муниципальные предметно-методические комиссии олимпиады и утверждает их состав;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утверждает требования к организации и проведению школьного этапа олимпиады по каждому общеобразовательному предмету, определяющие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заданий, процедуру регистрации </w:t>
      </w:r>
      <w:r>
        <w:rPr>
          <w:rFonts w:ascii="Times New Roman" w:hAnsi="Times New Roman"/>
          <w:sz w:val="24"/>
          <w:szCs w:val="24"/>
        </w:rPr>
        <w:lastRenderedPageBreak/>
        <w:t>участников олимпиады, показ олимпиадных работ, а также рассмотрения апелляций участников олимпиады;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обеспечивает хранение олимпиадных заданий по каждому общеобразовательному предмету для школьного этапа олимпиады, несёт установленную </w:t>
      </w:r>
      <w:hyperlink r:id="rId5" w:history="1">
        <w:r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законодательством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Российской Федерации ответственность за их конфиденциальность;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заблаговременно информирует руководителей муниципальных учреждений, обучающихся и их родителей (законных представителей) о сроках и местах проведения школьного этапа олимпиады по каждому общеобразовательному предмету, а также о настоящем Порядке и утверждённых требованиях к организации и проведению школьного этапа олимпиады по каждому общеобразовательному предмету;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сбор и хранение заявлений родителей (законных представителей) обучающихся, заявивших о своем участии в олимпиаде, об ознакомлении с настоящим Порядком и согласии на публикацию олимпиадных работ своих несовершеннолетних детей, в том числе в сети Интернет;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определяет квоты победителей и призёров школьного этапа олимпиады по каждому общеобразовательному предмету, согласно протоколам;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результаты школьного этапа олимпиады по каждому общеобразовательному предмету (рейтинг победителей и рейтинг призёров школьного этапа олимпиады).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Оргкомитет школьного этапа олимпиады: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определяет организационно-технологическую модель проведения школьного этапа олимпиады;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обеспечивает организацию и проведение школьного этапа олимпиады в соответствии с утверждёнными организатором школьного этапа олимпиады требованиями к проведению школьного этапа олимпиады по каждому общеобразовательному предмету, настоящим Порядком и действующими на момент проведения олимпиады </w:t>
      </w:r>
      <w:hyperlink r:id="rId6" w:history="1">
        <w:r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санитарно-эпидемиологическими требованиями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к условиям и организации обучения в о</w:t>
      </w:r>
      <w:r>
        <w:rPr>
          <w:rFonts w:ascii="Times New Roman" w:hAnsi="Times New Roman"/>
          <w:sz w:val="24"/>
          <w:szCs w:val="24"/>
        </w:rPr>
        <w:t>рганизациях, осуществляющих образовательную деятельность по образовательным программам основного общего и среднего общего образования;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кодирование (обезличивание) олимпиадных работ участников школьного этапа олимпиады;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Состав оргкомитета школьного этапа олимпиады формируется из представителей органов местного самоуправления, осуществляющих управление в сфере образования, муниципальных предметно-методических комиссий олимпиады, педагогических и научно-педагогических работников.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 Муниципальные предметно-методические комиссии олимпиады: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разрабатывают требования к организации и проведению школьного этапа олимпиады с учётом методических рекомендаций, подготовленных центральными предметно-методическими комиссиями олимпиады;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составляют олимпиадные задания на основе содержания образовательных программ основного общего и среднего общего образования углублённого уровня и соответствующей направленности (профиля), формируют из них комплекты заданий для школьного этапа олимпиады с учётом методических рекомендаций, подготовленных центральными предметно-методическими комиссиями олимпиады;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обеспечивают хранение олимпиадных заданий для школьного этапа олимпиады до их передачи организатору школьного этапа олимпиады, несут установленную </w:t>
      </w:r>
      <w:hyperlink r:id="rId7" w:history="1">
        <w:r>
          <w:rPr>
            <w:rStyle w:val="a7"/>
            <w:rFonts w:ascii="Times New Roman" w:hAnsi="Times New Roman"/>
            <w:color w:val="000000"/>
            <w:sz w:val="24"/>
            <w:szCs w:val="24"/>
            <w:u w:val="none"/>
          </w:rPr>
          <w:t>законодательством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Российской Федерации ответственность за их конфиденциальность.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 Состав муниципальных предметно-методических комиссий олимпиады формируется из числа педагогических, научных, научно-педагогических работников</w:t>
      </w:r>
      <w:r>
        <w:rPr>
          <w:rFonts w:ascii="Times New Roman" w:hAnsi="Times New Roman"/>
          <w:sz w:val="24"/>
          <w:szCs w:val="24"/>
        </w:rPr>
        <w:t>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Состав жюри школьного этапа  олимпиады формируется из числа педагогических, научных и научно-педагогических работников и утверждается организатором олимпиады. 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14. Жюри школьного  этапа олимпиады: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принимает для оценивания закодированные (обезличенные) олимпиадные работы участников олимпиады;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оценивает выполненные олимпиадные задания в соответствии с утверждёнными критериями и методиками оценивания выполненных олимпиадных заданий;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представляет организатору олимпиады результаты олимпиады (протоколы) для их утверждения;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составляет и представляет организатору школьного этапа олимпиады аналитический отчёт о результатах выполнения олимпиадных заданий по каждому общеобразовательному предмету.</w:t>
      </w:r>
    </w:p>
    <w:p w:rsidR="00F902FA" w:rsidRDefault="00F902FA" w:rsidP="00F902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  Организация проведения школьного этапа олимпиады</w:t>
      </w:r>
    </w:p>
    <w:p w:rsidR="00F902FA" w:rsidRDefault="00F902FA" w:rsidP="00F902FA">
      <w:pPr>
        <w:ind w:firstLine="426"/>
        <w:jc w:val="both"/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15. На школьном этапе олимпиады на добровольной основе принимают индивидуальное участие обучающиеся 4 - 11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F902FA" w:rsidRDefault="00F902FA" w:rsidP="00F902FA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До начала школьного этапа олимпиады по каждому общеобразовательному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 </w:t>
      </w:r>
    </w:p>
    <w:p w:rsidR="00F902FA" w:rsidRDefault="00F902FA" w:rsidP="00F902FA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Родитель (законный представитель) обучающегося, заявившего о своем участии в олимпиаде, в срок не менее чем за 10 рабочих дней до начала школьного этапа олимпиады в письменной форме подтверждает ознакомление с настоящим Порядком и предоставляет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«Интернет» (далее - сеть Интернет).</w:t>
      </w:r>
    </w:p>
    <w:p w:rsidR="00F902FA" w:rsidRDefault="00F902FA" w:rsidP="00F902F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17. Участники школьного этапа олимпиады вправе выполнять олимпиадные задания, разработанные для более старших классов по отношению к тем, в которых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Во время проведения олимпиады участники олимпиады: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должны соблюдать настоящий Порядок и требования к проведению школьного  этапа олимпиады по каждому общеобразовательному предмету, утвержденные организатором, муниципальными предметно-методическими комиссиями по общеобразовательным предметам, по которым проводится олимпиада;  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должны следовать указаниям представителей организатора олимпиады;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вправе общаться друг с другом, свободно перемещаться по аудитории;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вправе иметь справочные материалы, электронно-вычислительную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школьного этапов олимпиады по каждому общеобразовательному предмету.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В случае нарушения участником олимпиады настоящего Порядка и утверждённых требований к организации и проведению школьного этапа олимпиады по каждому общеобразовательному предмету, организатор олимпиады вправе удалить данного участника олимпиады из аудитории, составив акт об удалении участника олимпиады.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Участники олимпиады, которые были удалены, лишаются права дальнейшего участия в олимпиаде по данному общеобразовательному предмету в текущем году.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19.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школьного этапа олимпиады.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Рассмотрение апелляции проводится с участием самого участника олимпиады.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При проведении олимпиады каждому участнику олимпиады должно быть предоставлено отдельное рабочее место, оборудованное в соответствии с требованиями к проведению школьного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и соответствовать действующим на момент проведения олимпиады санитарно-эпидемиологическим правилам и нормам.</w:t>
      </w:r>
    </w:p>
    <w:p w:rsidR="00F902FA" w:rsidRDefault="00F902FA" w:rsidP="00F902FA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Индивидуальные результаты участников школьного этапа олимпиады с указанием сведений об участниках (фамилия, инициалы, класс, количество баллов) заносятся в рейтинговую таблицу результатов участников школьного этапа олимпиады по общеобразовательному предмету,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</w:t>
      </w:r>
    </w:p>
    <w:p w:rsidR="00F902FA" w:rsidRDefault="00F902FA" w:rsidP="00F902F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23. Участники школьного этапа Олимпиады, набравшие наибольшее количество баллов, признаются победителями школьного этапа Олимпиады при условии, что количество набранных ими баллов превышает половину максимально возможных. </w:t>
      </w:r>
    </w:p>
    <w:p w:rsidR="00F902FA" w:rsidRDefault="00F902FA" w:rsidP="00F902F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Количество победителей и призеров школьного этапа Олимпиады определяется, исходя из квоты, установленной организатором, и может составлять не более 45 % от общего количества участников школьного этапа. При этом число победителей школьного этапа Олимпиады - не более 8% по соответствующему предмету.</w:t>
      </w:r>
    </w:p>
    <w:p w:rsidR="00F902FA" w:rsidRDefault="00F902FA" w:rsidP="00F902F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25. Призерами школьного этапа Олимпиады в пределах установленной квоты победителей и призеров признаются все участники Олимпиады, следующие в итоговой таблице за победителями. </w:t>
      </w:r>
    </w:p>
    <w:p w:rsidR="00F902FA" w:rsidRDefault="00F902FA" w:rsidP="00F902F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случае, когда у участника школьного этапа Олимпиады, определяемого в пределах установленной квоты в качестве призера, оказывается количество баллов такое же, как и у следующих за ним в итоговой таблице, решение по данному участнику и всем участникам, имеющим с ним равное количество баллов, определяется жюри школьного этапа олимпиады.  </w:t>
      </w:r>
    </w:p>
    <w:p w:rsidR="00F902FA" w:rsidRDefault="00F902FA" w:rsidP="00F902FA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26. Список победителей и призеров школьного этапа Олимпиады утверждается организатором.  </w:t>
      </w:r>
    </w:p>
    <w:p w:rsidR="00F902FA" w:rsidRDefault="00F902FA" w:rsidP="00F902FA">
      <w:pPr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F902FA" w:rsidRDefault="00F902FA" w:rsidP="00F902FA">
      <w:pPr>
        <w:tabs>
          <w:tab w:val="left" w:pos="851"/>
          <w:tab w:val="left" w:pos="5670"/>
        </w:tabs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F902FA" w:rsidRDefault="00F902FA" w:rsidP="00F902FA">
      <w:pPr>
        <w:pStyle w:val="2"/>
        <w:jc w:val="right"/>
        <w:rPr>
          <w:sz w:val="24"/>
        </w:rPr>
      </w:pPr>
      <w:r>
        <w:rPr>
          <w:sz w:val="24"/>
        </w:rPr>
        <w:t xml:space="preserve">                                          </w:t>
      </w: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p w:rsidR="00F902FA" w:rsidRDefault="00F902FA" w:rsidP="00F902FA">
      <w:pPr>
        <w:rPr>
          <w:rFonts w:ascii="Times New Roman" w:hAnsi="Times New Roman"/>
          <w:sz w:val="24"/>
          <w:szCs w:val="24"/>
        </w:rPr>
      </w:pPr>
    </w:p>
    <w:sectPr w:rsidR="00F902FA" w:rsidSect="00120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001D1"/>
    <w:multiLevelType w:val="hybridMultilevel"/>
    <w:tmpl w:val="4FF4D8C4"/>
    <w:lvl w:ilvl="0" w:tplc="AE0EE45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4F7BE5"/>
    <w:multiLevelType w:val="hybridMultilevel"/>
    <w:tmpl w:val="CDE8E36A"/>
    <w:lvl w:ilvl="0" w:tplc="D040A23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B2573D"/>
    <w:multiLevelType w:val="hybridMultilevel"/>
    <w:tmpl w:val="02524250"/>
    <w:lvl w:ilvl="0" w:tplc="8D46173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3D4A61"/>
    <w:multiLevelType w:val="multilevel"/>
    <w:tmpl w:val="F780B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26"/>
      <w:numFmt w:val="decimal"/>
      <w:lvlText w:val="%4"/>
      <w:lvlJc w:val="left"/>
      <w:pPr>
        <w:ind w:left="2880" w:hanging="360"/>
      </w:pPr>
    </w:lvl>
    <w:lvl w:ilvl="4">
      <w:start w:val="2"/>
      <w:numFmt w:val="decimal"/>
      <w:lvlText w:val="%5)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424A69"/>
    <w:multiLevelType w:val="hybridMultilevel"/>
    <w:tmpl w:val="805CB294"/>
    <w:lvl w:ilvl="0" w:tplc="F3406EC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5D4500"/>
    <w:multiLevelType w:val="multilevel"/>
    <w:tmpl w:val="DEFE74C0"/>
    <w:lvl w:ilvl="0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/>
        <w:color w:val="000000"/>
      </w:rPr>
    </w:lvl>
  </w:abstractNum>
  <w:abstractNum w:abstractNumId="6" w15:restartNumberingAfterBreak="0">
    <w:nsid w:val="51711D15"/>
    <w:multiLevelType w:val="hybridMultilevel"/>
    <w:tmpl w:val="7EC27794"/>
    <w:lvl w:ilvl="0" w:tplc="BE46F31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A521D6"/>
    <w:multiLevelType w:val="hybridMultilevel"/>
    <w:tmpl w:val="2206954A"/>
    <w:lvl w:ilvl="0" w:tplc="7902D7EC">
      <w:start w:val="1"/>
      <w:numFmt w:val="decimal"/>
      <w:lvlText w:val="%1."/>
      <w:lvlJc w:val="left"/>
      <w:pPr>
        <w:ind w:left="786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D34044"/>
    <w:multiLevelType w:val="hybridMultilevel"/>
    <w:tmpl w:val="98BCCBE0"/>
    <w:lvl w:ilvl="0" w:tplc="ADE82C9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2FA"/>
    <w:rsid w:val="000808F1"/>
    <w:rsid w:val="000D798B"/>
    <w:rsid w:val="000E677B"/>
    <w:rsid w:val="000F63C2"/>
    <w:rsid w:val="00120099"/>
    <w:rsid w:val="001C0925"/>
    <w:rsid w:val="003B0CC9"/>
    <w:rsid w:val="004D141E"/>
    <w:rsid w:val="008B53BC"/>
    <w:rsid w:val="00BF0155"/>
    <w:rsid w:val="00BF4016"/>
    <w:rsid w:val="00D52FBB"/>
    <w:rsid w:val="00D659DF"/>
    <w:rsid w:val="00F60D8F"/>
    <w:rsid w:val="00F864F9"/>
    <w:rsid w:val="00F9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E7BC5-008B-43FE-851E-473A83961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2FA"/>
    <w:pPr>
      <w:spacing w:after="0" w:line="240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02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902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F902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ТЗ список Знак,Абзац списка литеральный Знак,Bullet 1 Знак,Use Case List Paragraph Знак,Маркер Знак"/>
    <w:link w:val="a5"/>
    <w:locked/>
    <w:rsid w:val="00F902FA"/>
    <w:rPr>
      <w:rFonts w:ascii="Times New Roman" w:hAnsi="Times New Roman" w:cs="Times New Roman"/>
    </w:rPr>
  </w:style>
  <w:style w:type="paragraph" w:styleId="a5">
    <w:name w:val="List Paragraph"/>
    <w:aliases w:val="ТЗ список,Абзац списка литеральный,Bullet 1,Use Case List Paragraph,Маркер"/>
    <w:basedOn w:val="a"/>
    <w:link w:val="a4"/>
    <w:qFormat/>
    <w:rsid w:val="00F902FA"/>
    <w:pPr>
      <w:ind w:left="720"/>
      <w:contextualSpacing/>
    </w:pPr>
    <w:rPr>
      <w:rFonts w:ascii="Times New Roman" w:eastAsiaTheme="minorHAnsi" w:hAnsi="Times New Roman" w:cs="Times New Roman"/>
      <w:lang w:eastAsia="en-US"/>
    </w:rPr>
  </w:style>
  <w:style w:type="paragraph" w:customStyle="1" w:styleId="1">
    <w:name w:val="Абзац списка1"/>
    <w:basedOn w:val="a"/>
    <w:rsid w:val="00F902F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902FA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Гипертекстовая ссылка"/>
    <w:rsid w:val="00F902FA"/>
    <w:rPr>
      <w:b/>
      <w:bCs/>
      <w:color w:val="106BBE"/>
    </w:rPr>
  </w:style>
  <w:style w:type="character" w:styleId="a7">
    <w:name w:val="Hyperlink"/>
    <w:basedOn w:val="a0"/>
    <w:uiPriority w:val="99"/>
    <w:semiHidden/>
    <w:unhideWhenUsed/>
    <w:rsid w:val="00F902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48555.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83577.1000" TargetMode="External"/><Relationship Id="rId5" Type="http://schemas.openxmlformats.org/officeDocument/2006/relationships/hyperlink" Target="garantF1://12048555.17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2023-09-06T07:04:00Z</cp:lastPrinted>
  <dcterms:created xsi:type="dcterms:W3CDTF">2024-09-23T08:08:00Z</dcterms:created>
  <dcterms:modified xsi:type="dcterms:W3CDTF">2024-09-23T08:08:00Z</dcterms:modified>
</cp:coreProperties>
</file>